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C3" w:rsidRPr="00D459C3" w:rsidRDefault="00D459C3" w:rsidP="00D459C3">
      <w:pPr>
        <w:spacing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</w:pPr>
      <w:r w:rsidRPr="00D459C3"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  <w:t>Odpadové hospodářství</w:t>
      </w:r>
      <w:r w:rsidR="0040779E"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  <w:t xml:space="preserve"> rok 2022</w:t>
      </w:r>
    </w:p>
    <w:p w:rsidR="00D459C3" w:rsidRPr="00D459C3" w:rsidRDefault="00D459C3" w:rsidP="00D459C3">
      <w:pPr>
        <w:spacing w:after="100" w:afterAutospacing="1" w:line="240" w:lineRule="auto"/>
        <w:rPr>
          <w:rFonts w:ascii="Arial" w:eastAsia="Times New Roman" w:hAnsi="Arial" w:cs="Arial"/>
          <w:color w:val="4D4D4D"/>
          <w:lang w:eastAsia="cs-CZ"/>
        </w:rPr>
      </w:pPr>
      <w:r w:rsidRPr="00D03F77">
        <w:rPr>
          <w:rFonts w:ascii="Arial" w:eastAsia="Times New Roman" w:hAnsi="Arial" w:cs="Arial"/>
          <w:color w:val="4D4D4D"/>
          <w:lang w:eastAsia="cs-CZ"/>
        </w:rPr>
        <w:t>Obec Kotvrdovice</w:t>
      </w:r>
      <w:r w:rsidRPr="00D459C3">
        <w:rPr>
          <w:rFonts w:ascii="Arial" w:eastAsia="Times New Roman" w:hAnsi="Arial" w:cs="Arial"/>
          <w:color w:val="4D4D4D"/>
          <w:lang w:eastAsia="cs-CZ"/>
        </w:rPr>
        <w:t xml:space="preserve"> je zapojena do systému EKO</w:t>
      </w:r>
      <w:r w:rsidRPr="00D459C3">
        <w:rPr>
          <w:rFonts w:ascii="Arial" w:eastAsia="Times New Roman" w:hAnsi="Arial" w:cs="Arial"/>
          <w:color w:val="4D4D4D"/>
          <w:lang w:eastAsia="cs-CZ"/>
        </w:rPr>
        <w:noBreakHyphen/>
        <w:t>KOM, a to na základě Smlouvy o zajištění zpětného odběru a využití odpadů z obalů. Na základě této smlouvy pak obec získává nárok na odměnu za zajišťování zpětného odběru a následného využití odpadů z obalů. Odměna se vypočítává na základě pravidelného čtvrtletního hlášení o množství, druzích a způsobech nakládání s využitelnými složkami komunálních odpadů. Výše odměny je závislá zejména na množství vytříděných odpadů.</w:t>
      </w:r>
    </w:p>
    <w:p w:rsidR="00D459C3" w:rsidRPr="00D459C3" w:rsidRDefault="00D459C3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lang w:eastAsia="cs-CZ"/>
        </w:rPr>
      </w:pPr>
      <w:r w:rsidRPr="00D459C3">
        <w:rPr>
          <w:rFonts w:ascii="Arial" w:eastAsia="Times New Roman" w:hAnsi="Arial" w:cs="Arial"/>
          <w:color w:val="4D4D4D"/>
          <w:lang w:eastAsia="cs-CZ"/>
        </w:rPr>
        <w:t> </w:t>
      </w:r>
    </w:p>
    <w:p w:rsidR="00D459C3" w:rsidRPr="00D03F77" w:rsidRDefault="00D459C3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lang w:eastAsia="cs-CZ"/>
        </w:rPr>
      </w:pPr>
      <w:r w:rsidRPr="00D459C3">
        <w:rPr>
          <w:rFonts w:ascii="Arial" w:eastAsia="Times New Roman" w:hAnsi="Arial" w:cs="Arial"/>
          <w:color w:val="4D4D4D"/>
          <w:lang w:eastAsia="cs-CZ"/>
        </w:rPr>
        <w:t>Svoz odpadů v obci</w:t>
      </w:r>
      <w:r w:rsidR="001A018F">
        <w:rPr>
          <w:rFonts w:ascii="Arial" w:eastAsia="Times New Roman" w:hAnsi="Arial" w:cs="Arial"/>
          <w:color w:val="4D4D4D"/>
          <w:lang w:eastAsia="cs-CZ"/>
        </w:rPr>
        <w:t xml:space="preserve"> Kotvrdovice zajišťuje firma RECOVERA Využití zdrojů </w:t>
      </w:r>
      <w:proofErr w:type="spellStart"/>
      <w:r w:rsidR="001A018F">
        <w:rPr>
          <w:rFonts w:ascii="Arial" w:eastAsia="Times New Roman" w:hAnsi="Arial" w:cs="Arial"/>
          <w:color w:val="4D4D4D"/>
          <w:lang w:eastAsia="cs-CZ"/>
        </w:rPr>
        <w:t>a.</w:t>
      </w:r>
      <w:proofErr w:type="gramStart"/>
      <w:r w:rsidR="001A018F">
        <w:rPr>
          <w:rFonts w:ascii="Arial" w:eastAsia="Times New Roman" w:hAnsi="Arial" w:cs="Arial"/>
          <w:color w:val="4D4D4D"/>
          <w:lang w:eastAsia="cs-CZ"/>
        </w:rPr>
        <w:t>s.Boskovice</w:t>
      </w:r>
      <w:proofErr w:type="spellEnd"/>
      <w:proofErr w:type="gramEnd"/>
      <w:r w:rsidR="00900704" w:rsidRPr="00D03F77">
        <w:rPr>
          <w:rFonts w:ascii="Arial" w:eastAsia="Times New Roman" w:hAnsi="Arial" w:cs="Arial"/>
          <w:color w:val="4D4D4D"/>
          <w:lang w:eastAsia="cs-CZ"/>
        </w:rPr>
        <w:t xml:space="preserve"> </w:t>
      </w:r>
      <w:r w:rsidRPr="00D459C3">
        <w:rPr>
          <w:rFonts w:ascii="Arial" w:eastAsia="Times New Roman" w:hAnsi="Arial" w:cs="Arial"/>
          <w:color w:val="4D4D4D"/>
          <w:lang w:eastAsia="cs-CZ"/>
        </w:rPr>
        <w:t>na základě Sm</w:t>
      </w:r>
      <w:r w:rsidR="00900704" w:rsidRPr="00D03F77">
        <w:rPr>
          <w:rFonts w:ascii="Arial" w:eastAsia="Times New Roman" w:hAnsi="Arial" w:cs="Arial"/>
          <w:color w:val="4D4D4D"/>
          <w:lang w:eastAsia="cs-CZ"/>
        </w:rPr>
        <w:t>louvy o sběru, svozu a odstraňování odpadu</w:t>
      </w:r>
      <w:r w:rsidR="00C749DA" w:rsidRPr="00D03F77">
        <w:rPr>
          <w:rFonts w:ascii="Arial" w:eastAsia="Times New Roman" w:hAnsi="Arial" w:cs="Arial"/>
          <w:color w:val="4D4D4D"/>
          <w:lang w:eastAsia="cs-CZ"/>
        </w:rPr>
        <w:t>.</w:t>
      </w:r>
    </w:p>
    <w:p w:rsidR="00C749DA" w:rsidRPr="00D459C3" w:rsidRDefault="00C749DA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lang w:eastAsia="cs-CZ"/>
        </w:rPr>
      </w:pPr>
      <w:r w:rsidRPr="00D03F77">
        <w:rPr>
          <w:rFonts w:ascii="Arial" w:eastAsia="Times New Roman" w:hAnsi="Arial" w:cs="Arial"/>
          <w:color w:val="4D4D4D"/>
          <w:lang w:eastAsia="cs-CZ"/>
        </w:rPr>
        <w:t>Odvoz papíru a železa na výzvu zajišťuje firma REMAT Letovice s.r.o.</w:t>
      </w:r>
    </w:p>
    <w:p w:rsidR="00D459C3" w:rsidRPr="00D459C3" w:rsidRDefault="00D459C3" w:rsidP="00D459C3">
      <w:pPr>
        <w:spacing w:after="100" w:afterAutospacing="1" w:line="24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59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Harmonogram svozu odpadů v obci </w:t>
      </w:r>
      <w:r w:rsidR="0090070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Kotvrdovice</w:t>
      </w:r>
      <w:r w:rsidRPr="00D459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tbl>
      <w:tblPr>
        <w:tblW w:w="93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021"/>
        <w:gridCol w:w="1536"/>
        <w:gridCol w:w="2125"/>
      </w:tblGrid>
      <w:tr w:rsidR="00D459C3" w:rsidRPr="00D459C3" w:rsidTr="00D459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nádob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Den svozu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Interval svozu</w:t>
            </w:r>
          </w:p>
        </w:tc>
      </w:tr>
      <w:tr w:rsidR="00D459C3" w:rsidRPr="00D459C3" w:rsidTr="00D459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Směsný komunální odpad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9C3" w:rsidRPr="00D459C3" w:rsidRDefault="00C749DA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kontejner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C749DA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výzvu</w:t>
            </w:r>
          </w:p>
        </w:tc>
      </w:tr>
      <w:tr w:rsidR="00D459C3" w:rsidRPr="00D459C3" w:rsidTr="00C749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</w:tcPr>
          <w:p w:rsidR="00D459C3" w:rsidRPr="00D459C3" w:rsidRDefault="00D459C3" w:rsidP="00D459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</w:tcPr>
          <w:p w:rsidR="00D459C3" w:rsidRPr="00D459C3" w:rsidRDefault="00D459C3" w:rsidP="00C749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459C3" w:rsidRPr="00D459C3" w:rsidTr="00D459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Plast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9C3" w:rsidRPr="00D459C3" w:rsidRDefault="00900704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x 1100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900704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1x28</w:t>
            </w:r>
            <w:r w:rsidR="00D459C3"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dní</w:t>
            </w:r>
          </w:p>
        </w:tc>
      </w:tr>
      <w:tr w:rsidR="00D459C3" w:rsidRPr="00D459C3" w:rsidTr="00D459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C749DA" w:rsidP="00D459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Plast včetně 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:rsidR="00D459C3" w:rsidRPr="00D459C3" w:rsidRDefault="00C749DA" w:rsidP="00C749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x  240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C749DA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1x28</w:t>
            </w:r>
            <w:r w:rsidR="00D459C3"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dní</w:t>
            </w:r>
          </w:p>
        </w:tc>
      </w:tr>
      <w:tr w:rsidR="00D459C3" w:rsidRPr="00D459C3" w:rsidTr="00D459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Sklo barevné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9C3" w:rsidRPr="00D459C3" w:rsidRDefault="00900704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900704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1x14</w:t>
            </w:r>
            <w:r w:rsidR="00D459C3"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dní</w:t>
            </w:r>
          </w:p>
        </w:tc>
      </w:tr>
      <w:tr w:rsidR="00D459C3" w:rsidRPr="00D459C3" w:rsidTr="00D459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59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Sklo bílé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:rsidR="00D459C3" w:rsidRPr="00D459C3" w:rsidRDefault="00900704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noWrap/>
            <w:hideMark/>
          </w:tcPr>
          <w:p w:rsidR="00D459C3" w:rsidRPr="00D459C3" w:rsidRDefault="00900704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1x14</w:t>
            </w:r>
            <w:r w:rsidR="00D459C3" w:rsidRPr="00D4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dní</w:t>
            </w:r>
          </w:p>
        </w:tc>
      </w:tr>
      <w:tr w:rsidR="00D459C3" w:rsidRPr="00D459C3" w:rsidTr="00D459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C749DA" w:rsidP="00D459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Jedlé oleje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9C3" w:rsidRPr="00D459C3" w:rsidRDefault="00C749DA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D459C3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3" w:rsidRPr="00D459C3" w:rsidRDefault="00C749DA" w:rsidP="00D45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1x 3 měsíce</w:t>
            </w:r>
          </w:p>
        </w:tc>
      </w:tr>
    </w:tbl>
    <w:p w:rsidR="00D459C3" w:rsidRPr="00D459C3" w:rsidRDefault="00D459C3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D459C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D459C3" w:rsidRPr="00D459C3" w:rsidRDefault="00D459C3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lang w:eastAsia="cs-CZ"/>
        </w:rPr>
      </w:pPr>
      <w:r w:rsidRPr="00D03F77">
        <w:rPr>
          <w:rFonts w:ascii="Arial" w:eastAsia="Times New Roman" w:hAnsi="Arial" w:cs="Arial"/>
          <w:bCs/>
          <w:color w:val="4D4D4D"/>
          <w:lang w:eastAsia="cs-CZ"/>
        </w:rPr>
        <w:t>Mobilní svoz velkoobjemového a nebezpečného odpadu probíhá 2xročně (jaro/podzim).</w:t>
      </w:r>
    </w:p>
    <w:p w:rsidR="00D459C3" w:rsidRPr="00D459C3" w:rsidRDefault="00D459C3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lang w:eastAsia="cs-CZ"/>
        </w:rPr>
      </w:pPr>
      <w:r w:rsidRPr="00D03F77">
        <w:rPr>
          <w:rFonts w:ascii="Arial" w:eastAsia="Times New Roman" w:hAnsi="Arial" w:cs="Arial"/>
          <w:bCs/>
          <w:color w:val="4D4D4D"/>
          <w:lang w:eastAsia="cs-CZ"/>
        </w:rPr>
        <w:t>Zpětný odběr vyřazených drobných elektrozařízení, baterií a akumulátorů je zajišťován prostřednictvím</w:t>
      </w:r>
      <w:r w:rsidR="00C749DA" w:rsidRPr="00D03F77">
        <w:rPr>
          <w:rFonts w:ascii="Arial" w:eastAsia="Times New Roman" w:hAnsi="Arial" w:cs="Arial"/>
          <w:bCs/>
          <w:color w:val="4D4D4D"/>
          <w:lang w:eastAsia="cs-CZ"/>
        </w:rPr>
        <w:t xml:space="preserve">     E-boxu umístěného ve škole</w:t>
      </w:r>
      <w:r w:rsidRPr="00D03F77">
        <w:rPr>
          <w:rFonts w:ascii="Arial" w:eastAsia="Times New Roman" w:hAnsi="Arial" w:cs="Arial"/>
          <w:bCs/>
          <w:color w:val="4D4D4D"/>
          <w:lang w:eastAsia="cs-CZ"/>
        </w:rPr>
        <w:t>.</w:t>
      </w:r>
    </w:p>
    <w:p w:rsidR="00D459C3" w:rsidRPr="00D459C3" w:rsidRDefault="00D459C3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D459C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D459C3" w:rsidRPr="00D459C3" w:rsidRDefault="0040779E" w:rsidP="00D459C3">
      <w:pPr>
        <w:spacing w:after="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pict>
          <v:rect id="_x0000_i1025" style="width:0;height:0" o:hralign="center" o:hrstd="t" o:hr="t" fillcolor="#a0a0a0" stroked="f"/>
        </w:pict>
      </w:r>
    </w:p>
    <w:p w:rsidR="00D459C3" w:rsidRPr="00D459C3" w:rsidRDefault="00D459C3" w:rsidP="00D459C3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459C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KONTEJNERY  NA  BIOODPAD</w:t>
      </w:r>
    </w:p>
    <w:p w:rsidR="00D459C3" w:rsidRPr="00D459C3" w:rsidRDefault="00C749DA" w:rsidP="00D459C3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19"/>
          <w:szCs w:val="19"/>
          <w:lang w:eastAsia="cs-CZ"/>
        </w:rPr>
        <w:t>V obci jsou rozmístěny 4</w:t>
      </w:r>
      <w:r w:rsidR="007D407B">
        <w:rPr>
          <w:rFonts w:ascii="Arial" w:eastAsia="Times New Roman" w:hAnsi="Arial" w:cs="Arial"/>
          <w:color w:val="4D4D4D"/>
          <w:sz w:val="19"/>
          <w:szCs w:val="19"/>
          <w:lang w:eastAsia="cs-CZ"/>
        </w:rPr>
        <w:t> kontejnery</w:t>
      </w:r>
      <w:r w:rsidR="00D459C3" w:rsidRPr="00D459C3">
        <w:rPr>
          <w:rFonts w:ascii="Arial" w:eastAsia="Times New Roman" w:hAnsi="Arial" w:cs="Arial"/>
          <w:color w:val="4D4D4D"/>
          <w:sz w:val="19"/>
          <w:szCs w:val="19"/>
          <w:lang w:eastAsia="cs-CZ"/>
        </w:rPr>
        <w:t xml:space="preserve"> na bioodpad.</w:t>
      </w:r>
      <w:r w:rsidR="0040779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</w:t>
      </w:r>
      <w:r w:rsidR="00D459C3" w:rsidRPr="00D459C3">
        <w:rPr>
          <w:rFonts w:ascii="Arial" w:eastAsia="Times New Roman" w:hAnsi="Arial" w:cs="Arial"/>
          <w:color w:val="4D4D4D"/>
          <w:sz w:val="19"/>
          <w:szCs w:val="19"/>
          <w:lang w:eastAsia="cs-CZ"/>
        </w:rPr>
        <w:t>Žádáme občany, aby bioodpad</w:t>
      </w:r>
      <w:r>
        <w:rPr>
          <w:rFonts w:ascii="Arial" w:eastAsia="Times New Roman" w:hAnsi="Arial" w:cs="Arial"/>
          <w:color w:val="4D4D4D"/>
          <w:sz w:val="19"/>
          <w:szCs w:val="19"/>
          <w:lang w:eastAsia="cs-CZ"/>
        </w:rPr>
        <w:t xml:space="preserve"> ukládali pouze do těchto</w:t>
      </w:r>
      <w:r w:rsidR="00D459C3" w:rsidRPr="00D459C3">
        <w:rPr>
          <w:rFonts w:ascii="Arial" w:eastAsia="Times New Roman" w:hAnsi="Arial" w:cs="Arial"/>
          <w:color w:val="4D4D4D"/>
          <w:sz w:val="19"/>
          <w:szCs w:val="19"/>
          <w:lang w:eastAsia="cs-CZ"/>
        </w:rPr>
        <w:t xml:space="preserve"> kontejnerů, které budou </w:t>
      </w:r>
      <w:r w:rsidR="0040779E">
        <w:rPr>
          <w:rFonts w:ascii="Arial" w:eastAsia="Times New Roman" w:hAnsi="Arial" w:cs="Arial"/>
          <w:color w:val="4D4D4D"/>
          <w:sz w:val="19"/>
          <w:szCs w:val="19"/>
          <w:lang w:eastAsia="cs-CZ"/>
        </w:rPr>
        <w:t xml:space="preserve">minimálně jednou týdně </w:t>
      </w:r>
      <w:r>
        <w:rPr>
          <w:rFonts w:ascii="Arial" w:eastAsia="Times New Roman" w:hAnsi="Arial" w:cs="Arial"/>
          <w:color w:val="4D4D4D"/>
          <w:sz w:val="19"/>
          <w:szCs w:val="19"/>
          <w:lang w:eastAsia="cs-CZ"/>
        </w:rPr>
        <w:t>vyváže</w:t>
      </w:r>
      <w:r w:rsidR="00D459C3" w:rsidRPr="00D459C3">
        <w:rPr>
          <w:rFonts w:ascii="Arial" w:eastAsia="Times New Roman" w:hAnsi="Arial" w:cs="Arial"/>
          <w:color w:val="4D4D4D"/>
          <w:sz w:val="19"/>
          <w:szCs w:val="19"/>
          <w:lang w:eastAsia="cs-CZ"/>
        </w:rPr>
        <w:t>ny svozovou firmou.</w:t>
      </w:r>
    </w:p>
    <w:p w:rsidR="00D459C3" w:rsidRPr="00D459C3" w:rsidRDefault="00D459C3" w:rsidP="00D459C3">
      <w:pPr>
        <w:spacing w:after="100" w:afterAutospacing="1" w:line="24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59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 výše uvedených kontejnerů lze ukládat následující odpad:</w:t>
      </w:r>
    </w:p>
    <w:p w:rsidR="00D459C3" w:rsidRPr="00D459C3" w:rsidRDefault="00D459C3" w:rsidP="00D45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seno, slámu, posečenou trávu, listí</w:t>
      </w:r>
    </w:p>
    <w:p w:rsidR="00D459C3" w:rsidRPr="00D459C3" w:rsidRDefault="00D459C3" w:rsidP="00D45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květiny (kořeny i se zeminou, listy)</w:t>
      </w:r>
    </w:p>
    <w:p w:rsidR="00D459C3" w:rsidRPr="00D459C3" w:rsidRDefault="00D459C3" w:rsidP="00D45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zbytky ovoce a zeleniny</w:t>
      </w:r>
    </w:p>
    <w:p w:rsidR="00D459C3" w:rsidRPr="00D459C3" w:rsidRDefault="00D459C3" w:rsidP="00D45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kávovou sedlinu</w:t>
      </w:r>
    </w:p>
    <w:p w:rsidR="00D459C3" w:rsidRPr="00D459C3" w:rsidRDefault="00D459C3" w:rsidP="00D45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sáčky od čaje</w:t>
      </w:r>
    </w:p>
    <w:p w:rsidR="00D459C3" w:rsidRPr="00D459C3" w:rsidRDefault="00D459C3" w:rsidP="00D45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zbytky pečiva</w:t>
      </w:r>
    </w:p>
    <w:p w:rsidR="00D459C3" w:rsidRPr="00D459C3" w:rsidRDefault="00D459C3" w:rsidP="00D45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kousky větví stromů i keřů nastříhané a jinak zpracované do 30 cm</w:t>
      </w:r>
    </w:p>
    <w:p w:rsidR="00D459C3" w:rsidRPr="00D459C3" w:rsidRDefault="00D459C3" w:rsidP="00D459C3">
      <w:pPr>
        <w:spacing w:after="100" w:afterAutospacing="1" w:line="240" w:lineRule="auto"/>
        <w:jc w:val="both"/>
        <w:outlineLvl w:val="4"/>
        <w:rPr>
          <w:rFonts w:eastAsia="Times New Roman" w:cstheme="minorHAnsi"/>
          <w:color w:val="000000"/>
          <w:lang w:eastAsia="cs-CZ"/>
        </w:rPr>
      </w:pPr>
      <w:r w:rsidRPr="00D459C3">
        <w:rPr>
          <w:rFonts w:eastAsia="Times New Roman" w:cstheme="minorHAnsi"/>
          <w:color w:val="000000"/>
          <w:lang w:eastAsia="cs-CZ"/>
        </w:rPr>
        <w:lastRenderedPageBreak/>
        <w:t>Odpad, který se do nádob nesmí vhazovat:</w:t>
      </w:r>
    </w:p>
    <w:p w:rsidR="00D459C3" w:rsidRP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zbytky jídel a vaječné skořápky</w:t>
      </w:r>
    </w:p>
    <w:p w:rsidR="00D459C3" w:rsidRP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maso a kosti</w:t>
      </w:r>
    </w:p>
    <w:p w:rsidR="00D459C3" w:rsidRP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oleje a tuky</w:t>
      </w:r>
    </w:p>
    <w:p w:rsidR="00D459C3" w:rsidRP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uhynulá zvěř</w:t>
      </w:r>
    </w:p>
    <w:p w:rsidR="00D459C3" w:rsidRP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dlouhé větve</w:t>
      </w:r>
    </w:p>
    <w:p w:rsidR="00D459C3" w:rsidRP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popel z uhlí a briket</w:t>
      </w:r>
    </w:p>
    <w:p w:rsidR="00D459C3" w:rsidRP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zvířecí exkrementy</w:t>
      </w:r>
    </w:p>
    <w:p w:rsidR="00D459C3" w:rsidRDefault="00D459C3" w:rsidP="00D459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D4D4D"/>
          <w:lang w:eastAsia="cs-CZ"/>
        </w:rPr>
      </w:pPr>
      <w:r w:rsidRPr="00D459C3">
        <w:rPr>
          <w:rFonts w:eastAsia="Times New Roman" w:cstheme="minorHAnsi"/>
          <w:color w:val="4D4D4D"/>
          <w:lang w:eastAsia="cs-CZ"/>
        </w:rPr>
        <w:t>jiný odpad jako papír, plast, sklo, textil, nebezpečný odpad, kamení a smetky z</w:t>
      </w:r>
      <w:r w:rsidR="0040779E">
        <w:rPr>
          <w:rFonts w:eastAsia="Times New Roman" w:cstheme="minorHAnsi"/>
          <w:color w:val="4D4D4D"/>
          <w:lang w:eastAsia="cs-CZ"/>
        </w:rPr>
        <w:t> </w:t>
      </w:r>
      <w:r w:rsidRPr="00D459C3">
        <w:rPr>
          <w:rFonts w:eastAsia="Times New Roman" w:cstheme="minorHAnsi"/>
          <w:color w:val="4D4D4D"/>
          <w:lang w:eastAsia="cs-CZ"/>
        </w:rPr>
        <w:t>chodníku</w:t>
      </w:r>
    </w:p>
    <w:p w:rsidR="0040779E" w:rsidRPr="00D459C3" w:rsidRDefault="0040779E" w:rsidP="0040779E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4D4D4D"/>
          <w:lang w:eastAsia="cs-CZ"/>
        </w:rPr>
      </w:pPr>
      <w:bookmarkStart w:id="0" w:name="_GoBack"/>
      <w:bookmarkEnd w:id="0"/>
    </w:p>
    <w:p w:rsidR="00720BBC" w:rsidRPr="00D03F77" w:rsidRDefault="001A01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Produkce odpadu za rok 2022</w:t>
      </w:r>
      <w:r w:rsidR="00B26854" w:rsidRPr="00D03F77">
        <w:rPr>
          <w:b/>
          <w:sz w:val="28"/>
          <w:szCs w:val="28"/>
        </w:rPr>
        <w:t>:</w:t>
      </w:r>
    </w:p>
    <w:p w:rsidR="00B26854" w:rsidRDefault="00B26854">
      <w:r>
        <w:t>Komodita</w:t>
      </w:r>
      <w:r>
        <w:tab/>
      </w:r>
      <w:r>
        <w:tab/>
      </w:r>
      <w:r>
        <w:tab/>
      </w:r>
      <w:r>
        <w:tab/>
        <w:t>Množství (t)</w:t>
      </w:r>
    </w:p>
    <w:p w:rsidR="00B26854" w:rsidRDefault="00B26854" w:rsidP="00B26854">
      <w:pPr>
        <w:spacing w:after="0"/>
      </w:pPr>
      <w:r>
        <w:t>Papír</w:t>
      </w:r>
      <w:r w:rsidR="001A018F">
        <w:tab/>
      </w:r>
      <w:r w:rsidR="001A018F">
        <w:tab/>
      </w:r>
      <w:r w:rsidR="001A018F">
        <w:tab/>
      </w:r>
      <w:r w:rsidR="001A018F">
        <w:tab/>
        <w:t xml:space="preserve">            9,26</w:t>
      </w:r>
    </w:p>
    <w:p w:rsidR="004F349F" w:rsidRDefault="001A018F" w:rsidP="00B26854">
      <w:pPr>
        <w:spacing w:after="0"/>
      </w:pPr>
      <w:r>
        <w:t>Kov</w:t>
      </w:r>
      <w:r>
        <w:tab/>
      </w:r>
      <w:r>
        <w:tab/>
      </w:r>
      <w:r>
        <w:tab/>
      </w:r>
      <w:r>
        <w:tab/>
        <w:t xml:space="preserve">            2,91</w:t>
      </w:r>
    </w:p>
    <w:p w:rsidR="00B26854" w:rsidRDefault="0040779E" w:rsidP="00B26854">
      <w:pPr>
        <w:spacing w:after="0"/>
      </w:pPr>
      <w:r>
        <w:t>Sklo bílé</w:t>
      </w:r>
      <w:r>
        <w:tab/>
      </w:r>
      <w:r>
        <w:tab/>
      </w:r>
      <w:r>
        <w:tab/>
        <w:t xml:space="preserve">            6,77</w:t>
      </w:r>
    </w:p>
    <w:p w:rsidR="00B26854" w:rsidRDefault="0040779E" w:rsidP="00B26854">
      <w:pPr>
        <w:spacing w:after="0"/>
      </w:pPr>
      <w:r>
        <w:t>Sklo barevné</w:t>
      </w:r>
      <w:r>
        <w:tab/>
      </w:r>
      <w:r>
        <w:tab/>
      </w:r>
      <w:r>
        <w:tab/>
        <w:t xml:space="preserve">          12,02</w:t>
      </w:r>
    </w:p>
    <w:p w:rsidR="00B26854" w:rsidRDefault="0040779E" w:rsidP="00B26854">
      <w:pPr>
        <w:spacing w:after="0"/>
      </w:pPr>
      <w:r>
        <w:t>Olej a tuk</w:t>
      </w:r>
      <w:r>
        <w:tab/>
      </w:r>
      <w:r>
        <w:tab/>
      </w:r>
      <w:r>
        <w:tab/>
        <w:t xml:space="preserve">            </w:t>
      </w:r>
      <w:r w:rsidR="001A018F">
        <w:t>0,18</w:t>
      </w:r>
    </w:p>
    <w:p w:rsidR="004F349F" w:rsidRDefault="00B26854" w:rsidP="00B26854">
      <w:pPr>
        <w:spacing w:after="0"/>
      </w:pPr>
      <w:r>
        <w:t>Plasty</w:t>
      </w:r>
      <w:r>
        <w:tab/>
      </w:r>
      <w:r w:rsidR="004F349F">
        <w:t xml:space="preserve">od </w:t>
      </w:r>
      <w:proofErr w:type="gramStart"/>
      <w:r w:rsidR="004F349F">
        <w:t xml:space="preserve">domu       </w:t>
      </w:r>
      <w:r w:rsidR="0040779E">
        <w:t xml:space="preserve">                              21,44</w:t>
      </w:r>
      <w:proofErr w:type="gramEnd"/>
    </w:p>
    <w:p w:rsidR="004F349F" w:rsidRDefault="004F349F" w:rsidP="00B26854">
      <w:pPr>
        <w:spacing w:after="0"/>
      </w:pPr>
      <w:r>
        <w:t xml:space="preserve">Plasty </w:t>
      </w:r>
      <w:proofErr w:type="gramStart"/>
      <w:r>
        <w:t xml:space="preserve">kontejner             </w:t>
      </w:r>
      <w:r w:rsidR="0040779E">
        <w:t xml:space="preserve">                           0,44</w:t>
      </w:r>
      <w:proofErr w:type="gramEnd"/>
    </w:p>
    <w:p w:rsidR="004F349F" w:rsidRDefault="004F349F" w:rsidP="00B26854">
      <w:pPr>
        <w:spacing w:after="0"/>
      </w:pPr>
      <w:r>
        <w:t xml:space="preserve">Směsný komunální </w:t>
      </w:r>
      <w:proofErr w:type="gramStart"/>
      <w:r>
        <w:t>o</w:t>
      </w:r>
      <w:r w:rsidR="001A018F">
        <w:t xml:space="preserve">dpad          </w:t>
      </w:r>
      <w:r w:rsidR="0040779E">
        <w:t xml:space="preserve">        </w:t>
      </w:r>
      <w:r w:rsidR="001A018F">
        <w:t>146,25</w:t>
      </w:r>
      <w:proofErr w:type="gramEnd"/>
    </w:p>
    <w:p w:rsidR="004F349F" w:rsidRDefault="004F349F" w:rsidP="00B26854">
      <w:pPr>
        <w:spacing w:after="0"/>
      </w:pPr>
      <w:r>
        <w:t xml:space="preserve">Objemný </w:t>
      </w:r>
      <w:proofErr w:type="gramStart"/>
      <w:r>
        <w:t xml:space="preserve">odpad              </w:t>
      </w:r>
      <w:r w:rsidR="0040779E">
        <w:t xml:space="preserve">                        </w:t>
      </w:r>
      <w:r w:rsidR="001A018F">
        <w:t>12,0</w:t>
      </w:r>
      <w:r>
        <w:t>6</w:t>
      </w:r>
      <w:proofErr w:type="gramEnd"/>
    </w:p>
    <w:p w:rsidR="004F349F" w:rsidRDefault="0040779E" w:rsidP="00B26854">
      <w:pPr>
        <w:spacing w:after="0"/>
      </w:pPr>
      <w:r>
        <w:t>Barvy</w:t>
      </w:r>
      <w:r>
        <w:tab/>
      </w:r>
      <w:r>
        <w:tab/>
      </w:r>
      <w:r>
        <w:tab/>
      </w:r>
      <w:r>
        <w:tab/>
        <w:t xml:space="preserve">            </w:t>
      </w:r>
      <w:r w:rsidR="001A018F">
        <w:t>0,46</w:t>
      </w:r>
    </w:p>
    <w:p w:rsidR="004F349F" w:rsidRDefault="0040779E" w:rsidP="00B26854">
      <w:pPr>
        <w:spacing w:after="0"/>
      </w:pPr>
      <w:r>
        <w:t>Pneumatiky</w:t>
      </w:r>
      <w:r>
        <w:tab/>
      </w:r>
      <w:r>
        <w:tab/>
      </w:r>
      <w:r>
        <w:tab/>
        <w:t xml:space="preserve">            </w:t>
      </w:r>
      <w:r w:rsidR="001A018F">
        <w:t>0,57</w:t>
      </w:r>
    </w:p>
    <w:p w:rsidR="004F349F" w:rsidRDefault="004F349F" w:rsidP="00B26854">
      <w:pPr>
        <w:spacing w:after="0"/>
      </w:pPr>
      <w:r>
        <w:t xml:space="preserve">Asfaltové </w:t>
      </w:r>
      <w:proofErr w:type="gramStart"/>
      <w:r>
        <w:t xml:space="preserve">směsi                </w:t>
      </w:r>
      <w:r w:rsidR="001A018F">
        <w:t xml:space="preserve">                             </w:t>
      </w:r>
      <w:r>
        <w:t>0</w:t>
      </w:r>
      <w:proofErr w:type="gramEnd"/>
    </w:p>
    <w:p w:rsidR="00D03F77" w:rsidRDefault="004F349F" w:rsidP="00B26854">
      <w:pPr>
        <w:spacing w:after="0"/>
      </w:pPr>
      <w:proofErr w:type="gramStart"/>
      <w:r>
        <w:t xml:space="preserve">Rozpouštědla                     </w:t>
      </w:r>
      <w:r w:rsidR="001A018F">
        <w:t xml:space="preserve">                            0</w:t>
      </w:r>
      <w:proofErr w:type="gramEnd"/>
      <w:r w:rsidR="00B26854">
        <w:tab/>
      </w:r>
    </w:p>
    <w:p w:rsidR="00D03F77" w:rsidRDefault="00D03F77" w:rsidP="00B26854">
      <w:pPr>
        <w:spacing w:after="0"/>
      </w:pPr>
    </w:p>
    <w:p w:rsidR="00D03F77" w:rsidRPr="00D03F77" w:rsidRDefault="00D03F77" w:rsidP="00B26854">
      <w:pPr>
        <w:spacing w:after="0"/>
        <w:rPr>
          <w:b/>
          <w:sz w:val="28"/>
          <w:szCs w:val="28"/>
        </w:rPr>
      </w:pPr>
      <w:r w:rsidRPr="00D03F77">
        <w:rPr>
          <w:b/>
          <w:sz w:val="28"/>
          <w:szCs w:val="28"/>
        </w:rPr>
        <w:t xml:space="preserve">Odměna </w:t>
      </w:r>
      <w:r w:rsidR="001A018F">
        <w:rPr>
          <w:b/>
          <w:sz w:val="28"/>
          <w:szCs w:val="28"/>
        </w:rPr>
        <w:t xml:space="preserve">obci </w:t>
      </w:r>
      <w:r w:rsidRPr="00D03F77">
        <w:rPr>
          <w:b/>
          <w:sz w:val="28"/>
          <w:szCs w:val="28"/>
        </w:rPr>
        <w:t>za zajištění míst zpětného odběru, za obsluhu míst a z</w:t>
      </w:r>
      <w:r w:rsidR="001A018F">
        <w:rPr>
          <w:b/>
          <w:sz w:val="28"/>
          <w:szCs w:val="28"/>
        </w:rPr>
        <w:t>ajištění využití odpadů z obalů za rok 2022 od společnosti EKOKOM:</w:t>
      </w:r>
    </w:p>
    <w:p w:rsidR="00D03F77" w:rsidRPr="00D03F77" w:rsidRDefault="00D03F77" w:rsidP="00B26854">
      <w:pPr>
        <w:spacing w:after="0"/>
        <w:rPr>
          <w:b/>
          <w:sz w:val="28"/>
          <w:szCs w:val="28"/>
        </w:rPr>
      </w:pPr>
    </w:p>
    <w:p w:rsidR="00D03F77" w:rsidRDefault="00D03F77" w:rsidP="00D03F77">
      <w:pPr>
        <w:pStyle w:val="Odstavecseseznamem"/>
        <w:numPr>
          <w:ilvl w:val="1"/>
          <w:numId w:val="1"/>
        </w:numPr>
        <w:spacing w:after="0"/>
      </w:pPr>
      <w:r>
        <w:t>čtvrtletí</w:t>
      </w:r>
      <w:r>
        <w:tab/>
        <w:t>2. čtvrtletí</w:t>
      </w:r>
      <w:r>
        <w:tab/>
        <w:t>3. čtvrtletí</w:t>
      </w:r>
      <w:r>
        <w:tab/>
        <w:t>4. čtvrtletí v tis. Kč</w:t>
      </w:r>
    </w:p>
    <w:p w:rsidR="00D03F77" w:rsidRDefault="00D03F77" w:rsidP="00D03F77">
      <w:pPr>
        <w:pStyle w:val="Odstavecseseznamem"/>
        <w:spacing w:after="0"/>
        <w:ind w:left="1440"/>
      </w:pPr>
    </w:p>
    <w:p w:rsidR="00D03F77" w:rsidRDefault="001A018F" w:rsidP="00D03F77">
      <w:pPr>
        <w:pStyle w:val="Odstavecseseznamem"/>
        <w:spacing w:after="0"/>
        <w:ind w:left="1440"/>
      </w:pPr>
      <w:r>
        <w:t>48463,21</w:t>
      </w:r>
      <w:r>
        <w:tab/>
        <w:t>49043,19            45890,90             58285,00</w:t>
      </w:r>
    </w:p>
    <w:p w:rsidR="00D03F77" w:rsidRDefault="00D03F77" w:rsidP="00D03F77">
      <w:pPr>
        <w:pStyle w:val="Odstavecseseznamem"/>
        <w:spacing w:after="0"/>
        <w:ind w:left="1440"/>
      </w:pPr>
    </w:p>
    <w:p w:rsidR="00D03F77" w:rsidRDefault="00D03F77" w:rsidP="00B26854">
      <w:pPr>
        <w:spacing w:after="0"/>
      </w:pPr>
    </w:p>
    <w:p w:rsidR="00B26854" w:rsidRDefault="00B26854" w:rsidP="00B26854">
      <w:pPr>
        <w:spacing w:after="0"/>
      </w:pPr>
      <w:r>
        <w:tab/>
      </w:r>
      <w:r>
        <w:tab/>
      </w:r>
      <w:r>
        <w:tab/>
      </w:r>
    </w:p>
    <w:sectPr w:rsidR="00B2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38AE"/>
    <w:multiLevelType w:val="multilevel"/>
    <w:tmpl w:val="1DC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0581A"/>
    <w:multiLevelType w:val="multilevel"/>
    <w:tmpl w:val="5184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C3"/>
    <w:rsid w:val="001A018F"/>
    <w:rsid w:val="0040779E"/>
    <w:rsid w:val="004F349F"/>
    <w:rsid w:val="00720BBC"/>
    <w:rsid w:val="007D407B"/>
    <w:rsid w:val="00900704"/>
    <w:rsid w:val="00B26854"/>
    <w:rsid w:val="00C749DA"/>
    <w:rsid w:val="00D03F77"/>
    <w:rsid w:val="00D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5352E-1B6F-4D58-AD2C-F63DB450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45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4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459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9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59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459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59C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459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Kunc</dc:creator>
  <cp:keywords/>
  <dc:description/>
  <cp:lastModifiedBy>Alois Kunc</cp:lastModifiedBy>
  <cp:revision>2</cp:revision>
  <dcterms:created xsi:type="dcterms:W3CDTF">2023-01-31T10:08:00Z</dcterms:created>
  <dcterms:modified xsi:type="dcterms:W3CDTF">2023-01-31T10:08:00Z</dcterms:modified>
</cp:coreProperties>
</file>